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F2D33" w:rsidRDefault="00EF2D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D819D1" w:rsidRPr="001A1A6E" w:rsidRDefault="00D819D1" w:rsidP="00D819D1">
      <w:pPr>
        <w:spacing w:before="100" w:beforeAutospacing="1" w:after="240" w:line="276" w:lineRule="auto"/>
        <w:jc w:val="center"/>
        <w:outlineLvl w:val="0"/>
        <w:rPr>
          <w:rFonts w:ascii="Montserrat" w:eastAsia="Times New Roman" w:hAnsi="Montserrat" w:cs="Times New Roman"/>
          <w:b/>
          <w:bCs/>
          <w:kern w:val="36"/>
          <w:sz w:val="28"/>
          <w:szCs w:val="28"/>
        </w:rPr>
      </w:pPr>
      <w:bookmarkStart w:id="0" w:name="_heading=h.gjdgxs" w:colFirst="0" w:colLast="0"/>
      <w:bookmarkEnd w:id="0"/>
      <w:r w:rsidRPr="001A1A6E">
        <w:rPr>
          <w:rFonts w:ascii="Montserrat" w:eastAsia="Times New Roman" w:hAnsi="Montserrat" w:cs="Times New Roman"/>
          <w:b/>
          <w:bCs/>
          <w:kern w:val="36"/>
          <w:sz w:val="28"/>
          <w:szCs w:val="28"/>
        </w:rPr>
        <w:t xml:space="preserve">TERMO DE CONSENTIMENTO PARA TRATAMENTO DE DADOS PESSOAIS </w:t>
      </w:r>
    </w:p>
    <w:p w:rsidR="00D819D1" w:rsidRPr="001A1A6E" w:rsidRDefault="00D819D1" w:rsidP="00D819D1">
      <w:pPr>
        <w:spacing w:before="100" w:beforeAutospacing="1" w:after="240" w:line="276" w:lineRule="auto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Este documento visa registrar a manifestação livre, informada e inequívoca pela qual o Titular concorda com a coleta e tratamento de seus dados pessoais para finalidade específica, em conformidade com a Lei nº 13.709/2018 – Lei Geral de Proteção de Dados Pessoais (LGPD).</w:t>
      </w:r>
    </w:p>
    <w:p w:rsidR="00D819D1" w:rsidRPr="001A1A6E" w:rsidRDefault="00D819D1" w:rsidP="00D819D1">
      <w:pPr>
        <w:spacing w:before="100" w:beforeAutospacing="1" w:after="240" w:line="276" w:lineRule="auto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 xml:space="preserve">Ao manifestar sua aceitação para com o presente termo, o Titular consente e concorda que a </w:t>
      </w:r>
      <w:proofErr w:type="spellStart"/>
      <w:r>
        <w:rPr>
          <w:rFonts w:ascii="Montserrat" w:eastAsia="Times New Roman" w:hAnsi="Montserrat" w:cs="Times New Roman"/>
          <w:b/>
          <w:bCs/>
          <w:sz w:val="20"/>
          <w:szCs w:val="20"/>
        </w:rPr>
        <w:t>F</w:t>
      </w:r>
      <w:r w:rsidRPr="000536BC">
        <w:rPr>
          <w:rFonts w:ascii="Montserrat" w:eastAsia="Times New Roman" w:hAnsi="Montserrat" w:cs="Times New Roman"/>
          <w:b/>
          <w:bCs/>
          <w:sz w:val="20"/>
          <w:szCs w:val="20"/>
        </w:rPr>
        <w:t>uego</w:t>
      </w:r>
      <w:proofErr w:type="spellEnd"/>
      <w:r w:rsidRPr="000536BC">
        <w:rPr>
          <w:rFonts w:ascii="Montserrat" w:eastAsia="Times New Roman" w:hAnsi="Montserrat" w:cs="Times New Roman"/>
          <w:b/>
          <w:bCs/>
          <w:sz w:val="20"/>
          <w:szCs w:val="20"/>
        </w:rPr>
        <w:t xml:space="preserve"> </w:t>
      </w:r>
      <w:r>
        <w:rPr>
          <w:rFonts w:ascii="Montserrat" w:eastAsia="Times New Roman" w:hAnsi="Montserrat" w:cs="Times New Roman"/>
          <w:b/>
          <w:bCs/>
          <w:sz w:val="20"/>
          <w:szCs w:val="20"/>
        </w:rPr>
        <w:t>A</w:t>
      </w:r>
      <w:r w:rsidRPr="000536BC">
        <w:rPr>
          <w:rFonts w:ascii="Montserrat" w:eastAsia="Times New Roman" w:hAnsi="Montserrat" w:cs="Times New Roman"/>
          <w:b/>
          <w:bCs/>
          <w:sz w:val="20"/>
          <w:szCs w:val="20"/>
        </w:rPr>
        <w:t>g</w:t>
      </w:r>
      <w:r>
        <w:rPr>
          <w:rFonts w:ascii="Montserrat" w:eastAsia="Times New Roman" w:hAnsi="Montserrat" w:cs="Times New Roman"/>
          <w:b/>
          <w:bCs/>
          <w:sz w:val="20"/>
          <w:szCs w:val="20"/>
        </w:rPr>
        <w:t>ê</w:t>
      </w:r>
      <w:r w:rsidRPr="000536BC">
        <w:rPr>
          <w:rFonts w:ascii="Montserrat" w:eastAsia="Times New Roman" w:hAnsi="Montserrat" w:cs="Times New Roman"/>
          <w:b/>
          <w:bCs/>
          <w:sz w:val="20"/>
          <w:szCs w:val="20"/>
        </w:rPr>
        <w:t xml:space="preserve">ncia de </w:t>
      </w:r>
      <w:r>
        <w:rPr>
          <w:rFonts w:ascii="Montserrat" w:eastAsia="Times New Roman" w:hAnsi="Montserrat" w:cs="Times New Roman"/>
          <w:b/>
          <w:bCs/>
          <w:sz w:val="20"/>
          <w:szCs w:val="20"/>
        </w:rPr>
        <w:t>E</w:t>
      </w:r>
      <w:r w:rsidRPr="000536BC">
        <w:rPr>
          <w:rFonts w:ascii="Montserrat" w:eastAsia="Times New Roman" w:hAnsi="Montserrat" w:cs="Times New Roman"/>
          <w:b/>
          <w:bCs/>
          <w:sz w:val="20"/>
          <w:szCs w:val="20"/>
        </w:rPr>
        <w:t xml:space="preserve">stratégias </w:t>
      </w:r>
      <w:r>
        <w:rPr>
          <w:rFonts w:ascii="Montserrat" w:eastAsia="Times New Roman" w:hAnsi="Montserrat" w:cs="Times New Roman"/>
          <w:b/>
          <w:bCs/>
          <w:sz w:val="20"/>
          <w:szCs w:val="20"/>
        </w:rPr>
        <w:t>LTDA</w:t>
      </w:r>
      <w:r w:rsidRPr="001A1A6E">
        <w:rPr>
          <w:rFonts w:ascii="Montserrat" w:eastAsia="Times New Roman" w:hAnsi="Montserrat" w:cs="Times New Roman"/>
          <w:sz w:val="20"/>
          <w:szCs w:val="20"/>
        </w:rPr>
        <w:t xml:space="preserve">, inscrita no CNPJ sob o n° 13.011.925/0001-80, sediada à Av. Princesa Isabel, n. 680, na cidade de Uberlândia – MG, CEP 38.400-192, e-mail: contato@agenciafuego.com, doravante denominada </w:t>
      </w:r>
      <w:r w:rsidRPr="001A1A6E">
        <w:rPr>
          <w:rFonts w:ascii="Montserrat" w:eastAsia="Times New Roman" w:hAnsi="Montserrat" w:cs="Times New Roman"/>
          <w:b/>
          <w:bCs/>
          <w:sz w:val="20"/>
          <w:szCs w:val="20"/>
        </w:rPr>
        <w:t>CONTROLADORA</w:t>
      </w:r>
      <w:r w:rsidRPr="001A1A6E">
        <w:rPr>
          <w:rFonts w:ascii="Montserrat" w:eastAsia="Times New Roman" w:hAnsi="Montserrat" w:cs="Times New Roman"/>
          <w:sz w:val="20"/>
          <w:szCs w:val="20"/>
        </w:rPr>
        <w:t xml:space="preserve">, tome decisão referente aos seus Dados Pessoais, principalmente aos dados que serão fornecidos para a realização da viagem </w:t>
      </w:r>
      <w:r>
        <w:rPr>
          <w:rFonts w:ascii="Montserrat" w:eastAsia="Times New Roman" w:hAnsi="Montserrat" w:cs="Times New Roman"/>
          <w:b/>
          <w:bCs/>
          <w:sz w:val="20"/>
          <w:szCs w:val="20"/>
        </w:rPr>
        <w:t xml:space="preserve">CLUBE DOS CAMPEÕES EMBELLEZE – </w:t>
      </w:r>
      <w:r w:rsidRPr="000536BC">
        <w:rPr>
          <w:rFonts w:ascii="Montserrat" w:eastAsia="Times New Roman" w:hAnsi="Montserrat" w:cs="Times New Roman"/>
          <w:b/>
          <w:bCs/>
          <w:sz w:val="20"/>
          <w:szCs w:val="20"/>
        </w:rPr>
        <w:t>SICÍLIA </w:t>
      </w:r>
      <w:r>
        <w:rPr>
          <w:rFonts w:ascii="Montserrat" w:eastAsia="Times New Roman" w:hAnsi="Montserrat" w:cs="Times New Roman"/>
          <w:b/>
          <w:bCs/>
          <w:sz w:val="20"/>
          <w:szCs w:val="20"/>
        </w:rPr>
        <w:t>–</w:t>
      </w:r>
      <w:r w:rsidRPr="000536BC">
        <w:rPr>
          <w:rFonts w:ascii="Montserrat" w:eastAsia="Times New Roman" w:hAnsi="Montserrat" w:cs="Times New Roman"/>
          <w:b/>
          <w:bCs/>
          <w:sz w:val="20"/>
          <w:szCs w:val="20"/>
        </w:rPr>
        <w:t xml:space="preserve"> ITÁLIA</w:t>
      </w:r>
      <w:r>
        <w:rPr>
          <w:rFonts w:ascii="Montserrat" w:eastAsia="Times New Roman" w:hAnsi="Montserrat" w:cs="Times New Roman"/>
          <w:b/>
          <w:bCs/>
          <w:sz w:val="20"/>
          <w:szCs w:val="20"/>
        </w:rPr>
        <w:t xml:space="preserve"> - 2025.</w:t>
      </w:r>
    </w:p>
    <w:p w:rsidR="00D819D1" w:rsidRPr="001A1A6E" w:rsidRDefault="00D819D1" w:rsidP="00D819D1">
      <w:pPr>
        <w:spacing w:before="100" w:beforeAutospacing="1" w:after="100" w:afterAutospacing="1" w:line="276" w:lineRule="auto"/>
        <w:jc w:val="both"/>
        <w:outlineLvl w:val="3"/>
        <w:rPr>
          <w:rFonts w:ascii="Montserrat" w:eastAsia="Times New Roman" w:hAnsi="Montserrat" w:cs="Times New Roman"/>
          <w:b/>
          <w:bCs/>
          <w:sz w:val="20"/>
          <w:szCs w:val="20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</w:rPr>
        <w:t>Dados Pessoais</w:t>
      </w:r>
    </w:p>
    <w:p w:rsidR="00D819D1" w:rsidRPr="001A1A6E" w:rsidRDefault="00D819D1" w:rsidP="00D819D1">
      <w:pPr>
        <w:spacing w:before="100" w:beforeAutospacing="1" w:after="100" w:afterAutospacing="1" w:line="276" w:lineRule="auto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A Controladora fica autorizada a tomar decisões referentes ao tratamento e a realizar coleta dos seguintes Dados Pessoais do Titular e de seus acompanhantes:</w:t>
      </w:r>
    </w:p>
    <w:p w:rsidR="00D819D1" w:rsidRPr="001A1A6E" w:rsidRDefault="00D819D1" w:rsidP="00D819D1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Nome completo</w:t>
      </w:r>
      <w:r>
        <w:rPr>
          <w:rFonts w:ascii="Montserrat" w:eastAsia="Times New Roman" w:hAnsi="Montserrat" w:cs="Times New Roman"/>
          <w:sz w:val="20"/>
          <w:szCs w:val="20"/>
        </w:rPr>
        <w:t>;</w:t>
      </w:r>
    </w:p>
    <w:p w:rsidR="00D819D1" w:rsidRPr="001A1A6E" w:rsidRDefault="00D819D1" w:rsidP="00D819D1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Documento de Identificação (CPF e Passaporte);</w:t>
      </w:r>
    </w:p>
    <w:p w:rsidR="00D819D1" w:rsidRPr="001A1A6E" w:rsidRDefault="00D819D1" w:rsidP="00D819D1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Endereço de e-mail;</w:t>
      </w:r>
    </w:p>
    <w:p w:rsidR="00D819D1" w:rsidRPr="001A1A6E" w:rsidRDefault="00D819D1" w:rsidP="00D819D1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Endereço Residencial Completo (rua, número, bairro, cidade, estado e CEP);</w:t>
      </w:r>
    </w:p>
    <w:p w:rsidR="00D819D1" w:rsidRPr="001A1A6E" w:rsidRDefault="00D819D1" w:rsidP="00D819D1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Data de Nascimento;</w:t>
      </w:r>
    </w:p>
    <w:p w:rsidR="00D819D1" w:rsidRPr="001A1A6E" w:rsidRDefault="00D819D1" w:rsidP="00D819D1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Telefone celular (WhatsApp);</w:t>
      </w:r>
    </w:p>
    <w:p w:rsidR="00D819D1" w:rsidRPr="001A1A6E" w:rsidRDefault="00D819D1" w:rsidP="00D819D1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Comprovante de vacinação;</w:t>
      </w:r>
    </w:p>
    <w:p w:rsidR="00D819D1" w:rsidRDefault="00D819D1" w:rsidP="00D819D1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Nome e contato de Emergência</w:t>
      </w:r>
    </w:p>
    <w:p w:rsidR="00D819D1" w:rsidRPr="000536BC" w:rsidRDefault="00D819D1" w:rsidP="00D819D1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947F98">
        <w:rPr>
          <w:rFonts w:ascii="Montserrat" w:eastAsia="Times New Roman" w:hAnsi="Montserrat" w:cs="Times New Roman"/>
          <w:sz w:val="20"/>
          <w:szCs w:val="20"/>
        </w:rPr>
        <w:t xml:space="preserve">Nome da empresa, data da fundação e ano que iniciou a parceria </w:t>
      </w:r>
      <w:proofErr w:type="spellStart"/>
      <w:r w:rsidRPr="00947F98">
        <w:rPr>
          <w:rFonts w:ascii="Montserrat" w:eastAsia="Times New Roman" w:hAnsi="Montserrat" w:cs="Times New Roman"/>
          <w:sz w:val="20"/>
          <w:szCs w:val="20"/>
        </w:rPr>
        <w:t>Embelleze</w:t>
      </w:r>
      <w:proofErr w:type="spellEnd"/>
      <w:r>
        <w:rPr>
          <w:rFonts w:ascii="Montserrat" w:eastAsia="Times New Roman" w:hAnsi="Montserrat" w:cs="Times New Roman"/>
          <w:sz w:val="20"/>
          <w:szCs w:val="20"/>
        </w:rPr>
        <w:t>.</w:t>
      </w:r>
    </w:p>
    <w:p w:rsidR="00D819D1" w:rsidRPr="001A1A6E" w:rsidRDefault="00D819D1" w:rsidP="00D819D1">
      <w:pPr>
        <w:spacing w:before="100" w:beforeAutospacing="1" w:after="100" w:afterAutospacing="1" w:line="276" w:lineRule="auto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 xml:space="preserve">A coleta dos dados será realizada por meio do </w:t>
      </w:r>
      <w:r>
        <w:rPr>
          <w:rFonts w:ascii="Montserrat" w:eastAsia="Times New Roman" w:hAnsi="Montserrat" w:cs="Times New Roman"/>
          <w:sz w:val="20"/>
          <w:szCs w:val="20"/>
        </w:rPr>
        <w:t>‘</w:t>
      </w:r>
      <w:r w:rsidRPr="001A1A6E">
        <w:rPr>
          <w:rFonts w:ascii="Montserrat" w:eastAsia="Times New Roman" w:hAnsi="Montserrat" w:cs="Times New Roman"/>
          <w:sz w:val="20"/>
          <w:szCs w:val="20"/>
        </w:rPr>
        <w:t>Google</w:t>
      </w:r>
      <w:r>
        <w:rPr>
          <w:rFonts w:ascii="Montserrat" w:eastAsia="Times New Roman" w:hAnsi="Montserrat" w:cs="Times New Roman"/>
          <w:sz w:val="20"/>
          <w:szCs w:val="20"/>
        </w:rPr>
        <w:t xml:space="preserve"> </w:t>
      </w:r>
      <w:proofErr w:type="spellStart"/>
      <w:r w:rsidRPr="001A1A6E">
        <w:rPr>
          <w:rFonts w:ascii="Montserrat" w:eastAsia="Times New Roman" w:hAnsi="Montserrat" w:cs="Times New Roman"/>
          <w:sz w:val="20"/>
          <w:szCs w:val="20"/>
        </w:rPr>
        <w:t>Forms</w:t>
      </w:r>
      <w:proofErr w:type="spellEnd"/>
      <w:r>
        <w:rPr>
          <w:rFonts w:ascii="Montserrat" w:eastAsia="Times New Roman" w:hAnsi="Montserrat" w:cs="Times New Roman"/>
          <w:sz w:val="20"/>
          <w:szCs w:val="20"/>
        </w:rPr>
        <w:t>’</w:t>
      </w:r>
      <w:r w:rsidRPr="001A1A6E">
        <w:rPr>
          <w:rFonts w:ascii="Montserrat" w:eastAsia="Times New Roman" w:hAnsi="Montserrat" w:cs="Times New Roman"/>
          <w:sz w:val="20"/>
          <w:szCs w:val="20"/>
        </w:rPr>
        <w:t xml:space="preserve">. Sendo que, esse formulário irá redirecionar os dados e as informações diretamente ao servidor da </w:t>
      </w:r>
      <w:r w:rsidRPr="001A1A6E">
        <w:rPr>
          <w:rFonts w:ascii="Montserrat" w:eastAsia="Times New Roman" w:hAnsi="Montserrat" w:cs="Times New Roman"/>
          <w:b/>
          <w:bCs/>
          <w:sz w:val="20"/>
          <w:szCs w:val="20"/>
        </w:rPr>
        <w:t xml:space="preserve">CONTROLADORA </w:t>
      </w:r>
      <w:r w:rsidRPr="001A1A6E">
        <w:rPr>
          <w:rFonts w:ascii="Montserrat" w:eastAsia="Times New Roman" w:hAnsi="Montserrat" w:cs="Times New Roman"/>
          <w:sz w:val="20"/>
          <w:szCs w:val="20"/>
        </w:rPr>
        <w:t>e essa realizará a separação das informações e colocará na ficha de cada participante da viagem as informações importantes, como</w:t>
      </w:r>
      <w:r>
        <w:rPr>
          <w:rFonts w:ascii="Montserrat" w:eastAsia="Times New Roman" w:hAnsi="Montserrat" w:cs="Times New Roman"/>
          <w:sz w:val="20"/>
          <w:szCs w:val="20"/>
        </w:rPr>
        <w:t xml:space="preserve"> </w:t>
      </w:r>
      <w:r w:rsidRPr="001A1A6E">
        <w:rPr>
          <w:rFonts w:ascii="Montserrat" w:eastAsia="Times New Roman" w:hAnsi="Montserrat" w:cs="Times New Roman"/>
          <w:sz w:val="20"/>
          <w:szCs w:val="20"/>
        </w:rPr>
        <w:t>contato de emergência, sempre visando a segurança dos participantes.</w:t>
      </w:r>
    </w:p>
    <w:p w:rsidR="00D819D1" w:rsidRPr="001A1A6E" w:rsidRDefault="00D819D1" w:rsidP="00D819D1">
      <w:pPr>
        <w:spacing w:before="100" w:beforeAutospacing="1" w:after="100" w:afterAutospacing="1" w:line="276" w:lineRule="auto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 xml:space="preserve">Além dos dados pessoais do passageiro principal e de seu acompanhante, no formulário do </w:t>
      </w:r>
      <w:r>
        <w:rPr>
          <w:rFonts w:ascii="Montserrat" w:eastAsia="Times New Roman" w:hAnsi="Montserrat" w:cs="Times New Roman"/>
          <w:sz w:val="20"/>
          <w:szCs w:val="20"/>
        </w:rPr>
        <w:t>‘</w:t>
      </w:r>
      <w:r w:rsidRPr="001A1A6E">
        <w:rPr>
          <w:rFonts w:ascii="Montserrat" w:eastAsia="Times New Roman" w:hAnsi="Montserrat" w:cs="Times New Roman"/>
          <w:sz w:val="20"/>
          <w:szCs w:val="20"/>
        </w:rPr>
        <w:t>Google</w:t>
      </w:r>
      <w:r>
        <w:rPr>
          <w:rFonts w:ascii="Montserrat" w:eastAsia="Times New Roman" w:hAnsi="Montserrat" w:cs="Times New Roman"/>
          <w:sz w:val="20"/>
          <w:szCs w:val="20"/>
        </w:rPr>
        <w:t xml:space="preserve"> </w:t>
      </w:r>
      <w:proofErr w:type="spellStart"/>
      <w:r w:rsidRPr="001A1A6E">
        <w:rPr>
          <w:rFonts w:ascii="Montserrat" w:eastAsia="Times New Roman" w:hAnsi="Montserrat" w:cs="Times New Roman"/>
          <w:sz w:val="20"/>
          <w:szCs w:val="20"/>
        </w:rPr>
        <w:t>Forms</w:t>
      </w:r>
      <w:proofErr w:type="spellEnd"/>
      <w:r>
        <w:rPr>
          <w:rFonts w:ascii="Montserrat" w:eastAsia="Times New Roman" w:hAnsi="Montserrat" w:cs="Times New Roman"/>
          <w:sz w:val="20"/>
          <w:szCs w:val="20"/>
        </w:rPr>
        <w:t>’</w:t>
      </w:r>
      <w:r w:rsidRPr="001A1A6E">
        <w:rPr>
          <w:rFonts w:ascii="Montserrat" w:eastAsia="Times New Roman" w:hAnsi="Montserrat" w:cs="Times New Roman"/>
          <w:sz w:val="20"/>
          <w:szCs w:val="20"/>
        </w:rPr>
        <w:t>, a Controladora irá realizar diversas perguntas, como intolerância alimentar, utilização de medicamentos controlados, existência de pânico para voar ou andar de navios e outras informações complementares para que possamos conhecer os passageiros.</w:t>
      </w:r>
    </w:p>
    <w:p w:rsidR="00D819D1" w:rsidRPr="001A1A6E" w:rsidRDefault="00D819D1" w:rsidP="00D819D1">
      <w:pPr>
        <w:spacing w:before="100" w:beforeAutospacing="1" w:after="100" w:afterAutospacing="1" w:line="276" w:lineRule="auto"/>
        <w:jc w:val="both"/>
        <w:rPr>
          <w:rFonts w:ascii="Montserrat" w:eastAsia="Times New Roman" w:hAnsi="Montserrat" w:cs="Times New Roman"/>
          <w:b/>
          <w:bCs/>
          <w:sz w:val="20"/>
          <w:szCs w:val="20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</w:rPr>
        <w:t>Definições Legais</w:t>
      </w:r>
    </w:p>
    <w:p w:rsidR="00D819D1" w:rsidRPr="001A1A6E" w:rsidRDefault="00D819D1" w:rsidP="00D819D1">
      <w:pPr>
        <w:spacing w:before="100" w:beforeAutospacing="1" w:after="100" w:afterAutospacing="1" w:line="276" w:lineRule="auto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Para fins desta política e em consonância com o disposto na Lei Geral de Proteção de Dados (Lei nº 13.709, de 14 de agosto de 2018), considerar-se-á:</w:t>
      </w:r>
    </w:p>
    <w:p w:rsidR="00D819D1" w:rsidRPr="001A1A6E" w:rsidRDefault="00D819D1" w:rsidP="00D819D1">
      <w:pPr>
        <w:pStyle w:val="PargrafodaLista"/>
        <w:numPr>
          <w:ilvl w:val="0"/>
          <w:numId w:val="5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  <w:lang w:eastAsia="pt-BR"/>
        </w:rPr>
        <w:lastRenderedPageBreak/>
        <w:t>BANCO DE DADOS:</w:t>
      </w: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 conjunto estruturado de dados pessoais, estabelecido em um ou em vários locais, em suporte eletrônico ou físico;</w:t>
      </w:r>
    </w:p>
    <w:p w:rsidR="00D819D1" w:rsidRPr="001A1A6E" w:rsidRDefault="00D819D1" w:rsidP="00D819D1">
      <w:pPr>
        <w:pStyle w:val="PargrafodaLista"/>
        <w:numPr>
          <w:ilvl w:val="0"/>
          <w:numId w:val="5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  <w:lang w:eastAsia="pt-BR"/>
        </w:rPr>
        <w:t>TITULAR</w:t>
      </w: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>: pessoa natural a quem se referem os dados pessoais que são objeto de tratamento;</w:t>
      </w:r>
    </w:p>
    <w:p w:rsidR="00D819D1" w:rsidRPr="001A1A6E" w:rsidRDefault="00D819D1" w:rsidP="00D819D1">
      <w:pPr>
        <w:pStyle w:val="PargrafodaLista"/>
        <w:numPr>
          <w:ilvl w:val="0"/>
          <w:numId w:val="5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proofErr w:type="gramStart"/>
      <w:r w:rsidRPr="001A1A6E">
        <w:rPr>
          <w:rFonts w:ascii="Montserrat" w:eastAsia="Times New Roman" w:hAnsi="Montserrat" w:cs="Times New Roman"/>
          <w:b/>
          <w:bCs/>
          <w:sz w:val="20"/>
          <w:szCs w:val="20"/>
          <w:lang w:eastAsia="pt-BR"/>
        </w:rPr>
        <w:t>CONTROLADORA(</w:t>
      </w:r>
      <w:proofErr w:type="gramEnd"/>
      <w:r w:rsidRPr="001A1A6E">
        <w:rPr>
          <w:rFonts w:ascii="Montserrat" w:eastAsia="Times New Roman" w:hAnsi="Montserrat" w:cs="Times New Roman"/>
          <w:b/>
          <w:bCs/>
          <w:sz w:val="20"/>
          <w:szCs w:val="20"/>
          <w:lang w:eastAsia="pt-BR"/>
        </w:rPr>
        <w:t>S):</w:t>
      </w: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 pessoa natural ou jurídica, de direito público ou privado, a quem competem as decisões referentes ao tratamento de dados pessoais;</w:t>
      </w:r>
    </w:p>
    <w:p w:rsidR="00D819D1" w:rsidRPr="001A1A6E" w:rsidRDefault="00D819D1" w:rsidP="00D819D1">
      <w:pPr>
        <w:pStyle w:val="PargrafodaLista"/>
        <w:numPr>
          <w:ilvl w:val="0"/>
          <w:numId w:val="5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  <w:lang w:eastAsia="pt-BR"/>
        </w:rPr>
        <w:t>OPERADOR:</w:t>
      </w: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 pessoa natural ou jurídica, de direito público ou privado, que realiza o tratamento de dados pessoais em nome do controlador;</w:t>
      </w:r>
    </w:p>
    <w:p w:rsidR="00D819D1" w:rsidRPr="001A1A6E" w:rsidRDefault="00D819D1" w:rsidP="00D819D1">
      <w:pPr>
        <w:pStyle w:val="PargrafodaLista"/>
        <w:numPr>
          <w:ilvl w:val="0"/>
          <w:numId w:val="5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  <w:lang w:eastAsia="pt-BR"/>
        </w:rPr>
        <w:t>DADO PESSOAL</w:t>
      </w: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>: informação relacionada a pessoa natural identificada ou identificável;</w:t>
      </w:r>
    </w:p>
    <w:p w:rsidR="00D819D1" w:rsidRPr="001A1A6E" w:rsidRDefault="00D819D1" w:rsidP="00D819D1">
      <w:pPr>
        <w:pStyle w:val="PargrafodaLista"/>
        <w:numPr>
          <w:ilvl w:val="0"/>
          <w:numId w:val="5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  <w:lang w:eastAsia="pt-BR"/>
        </w:rPr>
        <w:t>DADO ANONIMIZADO</w:t>
      </w: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: dado relativo </w:t>
      </w:r>
      <w:proofErr w:type="gramStart"/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>à</w:t>
      </w:r>
      <w:proofErr w:type="gramEnd"/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 titular que não possa ser identificado, considerando a utilização de meios técnicos razoáveis e disponíveis na ocasião de seu tratamento;</w:t>
      </w:r>
    </w:p>
    <w:p w:rsidR="00D819D1" w:rsidRPr="001A1A6E" w:rsidRDefault="00D819D1" w:rsidP="00D819D1">
      <w:pPr>
        <w:pStyle w:val="PargrafodaLista"/>
        <w:numPr>
          <w:ilvl w:val="0"/>
          <w:numId w:val="5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  <w:lang w:eastAsia="pt-BR"/>
        </w:rPr>
        <w:t>TRATAMENTO</w:t>
      </w: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>: toda operação realizada com dados pessoais,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extração;</w:t>
      </w:r>
    </w:p>
    <w:p w:rsidR="00D819D1" w:rsidRPr="001A1A6E" w:rsidRDefault="00D819D1" w:rsidP="00D819D1">
      <w:pPr>
        <w:pStyle w:val="PargrafodaLista"/>
        <w:numPr>
          <w:ilvl w:val="0"/>
          <w:numId w:val="5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  <w:lang w:eastAsia="pt-BR"/>
        </w:rPr>
        <w:t>ANONIMIZAÇÃO:</w:t>
      </w: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 utilização de meios técnicos razoáveis e disponíveis no momento do tratamento, por meio dos quais um dado perde a possibilidade de associação, direta ou indireta, a um indivíduo;</w:t>
      </w:r>
    </w:p>
    <w:p w:rsidR="00D819D1" w:rsidRPr="001A1A6E" w:rsidRDefault="00D819D1" w:rsidP="00D819D1">
      <w:pPr>
        <w:pStyle w:val="PargrafodaLista"/>
        <w:numPr>
          <w:ilvl w:val="0"/>
          <w:numId w:val="5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  <w:lang w:eastAsia="pt-BR"/>
        </w:rPr>
        <w:t>CONSENTIMENTO</w:t>
      </w: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>: manifestação livre, informada e inequívoca pela qual o titular concorda com o tratamento de seus dados pessoais para uma finalidade determinada;</w:t>
      </w:r>
    </w:p>
    <w:p w:rsidR="00D819D1" w:rsidRPr="001A1A6E" w:rsidRDefault="00D819D1" w:rsidP="00D819D1">
      <w:pPr>
        <w:pStyle w:val="PargrafodaLista"/>
        <w:numPr>
          <w:ilvl w:val="0"/>
          <w:numId w:val="5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  <w:lang w:eastAsia="pt-BR"/>
        </w:rPr>
        <w:t>FINALIDADE:</w:t>
      </w: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 realização do tratamento para propósitos legítimos, específicos, explícitos e informados ao titular, sem possibilidade de tratamento posterior de forma incompatível com essas finalidades;</w:t>
      </w:r>
    </w:p>
    <w:p w:rsidR="00D819D1" w:rsidRPr="001A1A6E" w:rsidRDefault="00D819D1" w:rsidP="00D819D1">
      <w:pPr>
        <w:pStyle w:val="PargrafodaLista"/>
        <w:numPr>
          <w:ilvl w:val="0"/>
          <w:numId w:val="5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  <w:lang w:eastAsia="pt-BR"/>
        </w:rPr>
        <w:t>BLOQUEIO:</w:t>
      </w: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 suspensão temporária de qualquer operação de tratamento, mediante guarda do dado pessoal ou do banco de dados;</w:t>
      </w:r>
    </w:p>
    <w:p w:rsidR="00D819D1" w:rsidRPr="001A1A6E" w:rsidRDefault="00D819D1" w:rsidP="00D819D1">
      <w:pPr>
        <w:pStyle w:val="PargrafodaLista"/>
        <w:numPr>
          <w:ilvl w:val="0"/>
          <w:numId w:val="5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  <w:lang w:eastAsia="pt-BR"/>
        </w:rPr>
        <w:t>ELIMINAÇÃO:</w:t>
      </w: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 exclusão de dado ou de conjunto de dados armazenados em banco de dados, independentemente do procedimento empregado;</w:t>
      </w:r>
    </w:p>
    <w:p w:rsidR="00D819D1" w:rsidRPr="001A1A6E" w:rsidRDefault="00D819D1" w:rsidP="00D819D1">
      <w:pPr>
        <w:pStyle w:val="PargrafodaLista"/>
        <w:numPr>
          <w:ilvl w:val="0"/>
          <w:numId w:val="5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b/>
          <w:bCs/>
          <w:sz w:val="20"/>
          <w:szCs w:val="20"/>
          <w:lang w:eastAsia="pt-BR"/>
        </w:rPr>
      </w:pPr>
      <w:r>
        <w:rPr>
          <w:rFonts w:ascii="Montserrat" w:eastAsia="Times New Roman" w:hAnsi="Montserrat" w:cs="Times New Roman"/>
          <w:b/>
          <w:bCs/>
          <w:sz w:val="20"/>
          <w:szCs w:val="20"/>
          <w:lang w:eastAsia="pt-BR"/>
        </w:rPr>
        <w:t xml:space="preserve"> </w:t>
      </w:r>
      <w:r w:rsidRPr="001A1A6E">
        <w:rPr>
          <w:rFonts w:ascii="Montserrat" w:eastAsia="Times New Roman" w:hAnsi="Montserrat" w:cs="Times New Roman"/>
          <w:b/>
          <w:bCs/>
          <w:sz w:val="20"/>
          <w:szCs w:val="20"/>
          <w:lang w:eastAsia="pt-BR"/>
        </w:rPr>
        <w:t>AUTORIDADE NACIONAL</w:t>
      </w: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>: órgão da administração pública indireta responsável por zelar, implementar e fiscalizar o cumprimento da Lei Geral de Proteção de Dados (Lei nº 13.709, de 14 de agosto de 2018).</w:t>
      </w:r>
    </w:p>
    <w:p w:rsidR="00D819D1" w:rsidRPr="001A1A6E" w:rsidRDefault="00D819D1" w:rsidP="00D819D1">
      <w:pPr>
        <w:spacing w:before="100" w:beforeAutospacing="1" w:after="100" w:afterAutospacing="1" w:line="276" w:lineRule="auto"/>
        <w:jc w:val="both"/>
        <w:rPr>
          <w:rFonts w:ascii="Montserrat" w:eastAsia="Times New Roman" w:hAnsi="Montserrat" w:cs="Times New Roman"/>
          <w:b/>
          <w:bCs/>
          <w:sz w:val="20"/>
          <w:szCs w:val="20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</w:rPr>
        <w:t>Finalidades do Tratamento dos Dados</w:t>
      </w:r>
    </w:p>
    <w:p w:rsidR="00D819D1" w:rsidRPr="001A1A6E" w:rsidRDefault="00D819D1" w:rsidP="00D819D1">
      <w:pPr>
        <w:spacing w:before="100" w:beforeAutospacing="1" w:after="100" w:afterAutospacing="1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 xml:space="preserve">O tratamento dos Dados Pessoais listados </w:t>
      </w:r>
      <w:proofErr w:type="spellStart"/>
      <w:r w:rsidRPr="001A1A6E">
        <w:rPr>
          <w:rFonts w:ascii="Montserrat" w:eastAsia="Times New Roman" w:hAnsi="Montserrat" w:cs="Times New Roman"/>
          <w:sz w:val="20"/>
          <w:szCs w:val="20"/>
        </w:rPr>
        <w:t>neste</w:t>
      </w:r>
      <w:proofErr w:type="spellEnd"/>
      <w:r w:rsidRPr="001A1A6E">
        <w:rPr>
          <w:rFonts w:ascii="Montserrat" w:eastAsia="Times New Roman" w:hAnsi="Montserrat" w:cs="Times New Roman"/>
          <w:sz w:val="20"/>
          <w:szCs w:val="20"/>
        </w:rPr>
        <w:t xml:space="preserve"> termo tem as seguintes finalidades:</w:t>
      </w:r>
    </w:p>
    <w:p w:rsidR="00D819D1" w:rsidRPr="001A1A6E" w:rsidRDefault="00D819D1" w:rsidP="00D819D1">
      <w:pPr>
        <w:numPr>
          <w:ilvl w:val="0"/>
          <w:numId w:val="2"/>
        </w:numPr>
        <w:tabs>
          <w:tab w:val="clear" w:pos="720"/>
          <w:tab w:val="num" w:pos="1134"/>
        </w:tabs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Identificação dos titulares, permitindo o controle e contagem na viagem;</w:t>
      </w:r>
    </w:p>
    <w:p w:rsidR="00D819D1" w:rsidRPr="001A1A6E" w:rsidRDefault="00D819D1" w:rsidP="00D819D1">
      <w:pPr>
        <w:numPr>
          <w:ilvl w:val="0"/>
          <w:numId w:val="2"/>
        </w:numPr>
        <w:tabs>
          <w:tab w:val="clear" w:pos="720"/>
          <w:tab w:val="num" w:pos="1134"/>
        </w:tabs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Possibilitar que a organizadora do evento entre em contato com o número de emergência fornecido, em situações inesperadas, visando assim a comunicação adequada com a pessoa indicada pelo inscrito no evento;</w:t>
      </w:r>
    </w:p>
    <w:p w:rsidR="00D819D1" w:rsidRPr="001A1A6E" w:rsidRDefault="00D819D1" w:rsidP="00D819D1">
      <w:pPr>
        <w:numPr>
          <w:ilvl w:val="0"/>
          <w:numId w:val="2"/>
        </w:numPr>
        <w:tabs>
          <w:tab w:val="clear" w:pos="720"/>
          <w:tab w:val="num" w:pos="1134"/>
        </w:tabs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Conhece os passageiros, se são gestantes ou não, se possuem restrições alimentares, alergias, pânicos e demais informações de saúde necessárias para que a viagem possa ocorrer sem incidentes;</w:t>
      </w:r>
    </w:p>
    <w:p w:rsidR="00D819D1" w:rsidRPr="001A1A6E" w:rsidRDefault="00D819D1" w:rsidP="00D819D1">
      <w:pPr>
        <w:numPr>
          <w:ilvl w:val="0"/>
          <w:numId w:val="2"/>
        </w:numPr>
        <w:tabs>
          <w:tab w:val="clear" w:pos="720"/>
          <w:tab w:val="num" w:pos="1134"/>
        </w:tabs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Possibilitar a separação e individualização de espaço e/ou acomodações adequadas aos participantes (Titulares) no local do evento;</w:t>
      </w:r>
    </w:p>
    <w:p w:rsidR="00D819D1" w:rsidRDefault="00D819D1" w:rsidP="00D819D1">
      <w:pPr>
        <w:numPr>
          <w:ilvl w:val="0"/>
          <w:numId w:val="2"/>
        </w:numPr>
        <w:tabs>
          <w:tab w:val="clear" w:pos="720"/>
          <w:tab w:val="num" w:pos="1134"/>
        </w:tabs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Possibilitar a emissão de passagens e demais tickets para eventos, passeios, palestras e demais eventos que serão realizados durante a viagem</w:t>
      </w:r>
      <w:r>
        <w:rPr>
          <w:rFonts w:ascii="Montserrat" w:eastAsia="Times New Roman" w:hAnsi="Montserrat" w:cs="Times New Roman"/>
          <w:sz w:val="20"/>
          <w:szCs w:val="20"/>
        </w:rPr>
        <w:t>.</w:t>
      </w:r>
    </w:p>
    <w:p w:rsidR="00D819D1" w:rsidRPr="000536BC" w:rsidRDefault="00D819D1" w:rsidP="00D819D1">
      <w:pPr>
        <w:spacing w:before="100" w:beforeAutospacing="1" w:after="100" w:afterAutospacing="1" w:line="276" w:lineRule="auto"/>
        <w:jc w:val="both"/>
        <w:rPr>
          <w:rFonts w:ascii="Montserrat" w:eastAsia="Times New Roman" w:hAnsi="Montserrat" w:cs="Times New Roman"/>
          <w:b/>
          <w:bCs/>
          <w:sz w:val="20"/>
          <w:szCs w:val="20"/>
        </w:rPr>
      </w:pPr>
      <w:r>
        <w:rPr>
          <w:rFonts w:ascii="Montserrat" w:eastAsia="Times New Roman" w:hAnsi="Montserrat" w:cs="Times New Roman"/>
          <w:b/>
          <w:bCs/>
          <w:sz w:val="20"/>
          <w:szCs w:val="20"/>
        </w:rPr>
        <w:t>C</w:t>
      </w:r>
      <w:r w:rsidRPr="000536BC">
        <w:rPr>
          <w:rFonts w:ascii="Montserrat" w:eastAsia="Times New Roman" w:hAnsi="Montserrat" w:cs="Times New Roman"/>
          <w:b/>
          <w:bCs/>
          <w:sz w:val="20"/>
          <w:szCs w:val="20"/>
        </w:rPr>
        <w:t xml:space="preserve">onsentimento de </w:t>
      </w:r>
      <w:r>
        <w:rPr>
          <w:rFonts w:ascii="Montserrat" w:eastAsia="Times New Roman" w:hAnsi="Montserrat" w:cs="Times New Roman"/>
          <w:b/>
          <w:bCs/>
          <w:sz w:val="20"/>
          <w:szCs w:val="20"/>
        </w:rPr>
        <w:t>C</w:t>
      </w:r>
      <w:r w:rsidRPr="000536BC">
        <w:rPr>
          <w:rFonts w:ascii="Montserrat" w:eastAsia="Times New Roman" w:hAnsi="Montserrat" w:cs="Times New Roman"/>
          <w:b/>
          <w:bCs/>
          <w:sz w:val="20"/>
          <w:szCs w:val="20"/>
        </w:rPr>
        <w:t xml:space="preserve">oleta e </w:t>
      </w:r>
      <w:r>
        <w:rPr>
          <w:rFonts w:ascii="Montserrat" w:eastAsia="Times New Roman" w:hAnsi="Montserrat" w:cs="Times New Roman"/>
          <w:b/>
          <w:bCs/>
          <w:sz w:val="20"/>
          <w:szCs w:val="20"/>
        </w:rPr>
        <w:t>T</w:t>
      </w:r>
      <w:r w:rsidRPr="000536BC">
        <w:rPr>
          <w:rFonts w:ascii="Montserrat" w:eastAsia="Times New Roman" w:hAnsi="Montserrat" w:cs="Times New Roman"/>
          <w:b/>
          <w:bCs/>
          <w:sz w:val="20"/>
          <w:szCs w:val="20"/>
        </w:rPr>
        <w:t xml:space="preserve">ratamento de </w:t>
      </w:r>
      <w:r>
        <w:rPr>
          <w:rFonts w:ascii="Montserrat" w:eastAsia="Times New Roman" w:hAnsi="Montserrat" w:cs="Times New Roman"/>
          <w:b/>
          <w:bCs/>
          <w:sz w:val="20"/>
          <w:szCs w:val="20"/>
        </w:rPr>
        <w:t>D</w:t>
      </w:r>
      <w:r w:rsidRPr="000536BC">
        <w:rPr>
          <w:rFonts w:ascii="Montserrat" w:eastAsia="Times New Roman" w:hAnsi="Montserrat" w:cs="Times New Roman"/>
          <w:b/>
          <w:bCs/>
          <w:sz w:val="20"/>
          <w:szCs w:val="20"/>
        </w:rPr>
        <w:t xml:space="preserve">ados </w:t>
      </w:r>
      <w:r>
        <w:rPr>
          <w:rFonts w:ascii="Montserrat" w:eastAsia="Times New Roman" w:hAnsi="Montserrat" w:cs="Times New Roman"/>
          <w:b/>
          <w:bCs/>
          <w:sz w:val="20"/>
          <w:szCs w:val="20"/>
        </w:rPr>
        <w:t>S</w:t>
      </w:r>
      <w:r w:rsidRPr="000536BC">
        <w:rPr>
          <w:rFonts w:ascii="Montserrat" w:eastAsia="Times New Roman" w:hAnsi="Montserrat" w:cs="Times New Roman"/>
          <w:b/>
          <w:bCs/>
          <w:sz w:val="20"/>
          <w:szCs w:val="20"/>
        </w:rPr>
        <w:t>ensíveis</w:t>
      </w:r>
    </w:p>
    <w:p w:rsidR="00D819D1" w:rsidRDefault="00D819D1" w:rsidP="00D819D1">
      <w:pPr>
        <w:spacing w:before="100" w:beforeAutospacing="1" w:after="100" w:afterAutospacing="1"/>
        <w:jc w:val="both"/>
        <w:rPr>
          <w:rFonts w:ascii="Montserrat" w:eastAsia="Times New Roman" w:hAnsi="Montserrat" w:cs="Times New Roman"/>
          <w:b/>
          <w:bCs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No grupo de dados tratados, o T</w:t>
      </w:r>
      <w:r>
        <w:rPr>
          <w:rFonts w:ascii="Montserrat" w:eastAsia="Times New Roman" w:hAnsi="Montserrat" w:cs="Times New Roman"/>
          <w:sz w:val="20"/>
          <w:szCs w:val="20"/>
        </w:rPr>
        <w:t>I</w:t>
      </w:r>
      <w:r w:rsidRPr="001A1A6E">
        <w:rPr>
          <w:rFonts w:ascii="Montserrat" w:eastAsia="Times New Roman" w:hAnsi="Montserrat" w:cs="Times New Roman"/>
          <w:sz w:val="20"/>
          <w:szCs w:val="20"/>
        </w:rPr>
        <w:t xml:space="preserve">TULAR forneceu à CONTROLADORA, Dados Pessoais que são considerados sensíveis pela lei, sendo eles os dados relativos à ficha médica (saúde) do Titular e de seus convidados em relação às restrições e/ou alegrias, </w:t>
      </w:r>
      <w:r>
        <w:rPr>
          <w:rFonts w:ascii="Montserrat" w:eastAsia="Times New Roman" w:hAnsi="Montserrat" w:cs="Times New Roman"/>
          <w:sz w:val="20"/>
          <w:szCs w:val="20"/>
        </w:rPr>
        <w:t xml:space="preserve">se </w:t>
      </w:r>
      <w:r w:rsidRPr="001A1A6E">
        <w:rPr>
          <w:rFonts w:ascii="Montserrat" w:eastAsia="Times New Roman" w:hAnsi="Montserrat" w:cs="Times New Roman"/>
          <w:sz w:val="20"/>
          <w:szCs w:val="20"/>
        </w:rPr>
        <w:t>são gestantes, se possuem pânico para viagens a</w:t>
      </w:r>
      <w:r>
        <w:rPr>
          <w:rFonts w:ascii="Montserrat" w:eastAsia="Times New Roman" w:hAnsi="Montserrat" w:cs="Times New Roman"/>
          <w:sz w:val="20"/>
          <w:szCs w:val="20"/>
        </w:rPr>
        <w:t>é</w:t>
      </w:r>
      <w:r w:rsidRPr="001A1A6E">
        <w:rPr>
          <w:rFonts w:ascii="Montserrat" w:eastAsia="Times New Roman" w:hAnsi="Montserrat" w:cs="Times New Roman"/>
          <w:sz w:val="20"/>
          <w:szCs w:val="20"/>
        </w:rPr>
        <w:t xml:space="preserve">reas ou de navios, além de outras informações. </w:t>
      </w:r>
      <w:r w:rsidRPr="000536BC">
        <w:rPr>
          <w:rFonts w:ascii="Montserrat" w:eastAsia="Times New Roman" w:hAnsi="Montserrat" w:cs="Times New Roman"/>
          <w:b/>
          <w:bCs/>
          <w:sz w:val="20"/>
          <w:szCs w:val="20"/>
        </w:rPr>
        <w:t xml:space="preserve">Nesse ponto específico, por ser uma </w:t>
      </w:r>
      <w:r w:rsidRPr="000536BC">
        <w:rPr>
          <w:rFonts w:ascii="Montserrat" w:eastAsia="Times New Roman" w:hAnsi="Montserrat" w:cs="Times New Roman"/>
          <w:b/>
          <w:bCs/>
          <w:sz w:val="20"/>
          <w:szCs w:val="20"/>
        </w:rPr>
        <w:lastRenderedPageBreak/>
        <w:t xml:space="preserve">viagem se faz necessário o conhecimento prévio da existência dessas restrições e/ou alergias, pânicos e demais condições médicas, para que a Controladora possa tomar as </w:t>
      </w:r>
      <w:r w:rsidRPr="00D330BE">
        <w:rPr>
          <w:rFonts w:ascii="Montserrat" w:eastAsia="Times New Roman" w:hAnsi="Montserrat" w:cs="Times New Roman"/>
          <w:b/>
          <w:bCs/>
          <w:sz w:val="20"/>
          <w:szCs w:val="20"/>
        </w:rPr>
        <w:t>precauções</w:t>
      </w:r>
      <w:r>
        <w:rPr>
          <w:rFonts w:ascii="Montserrat" w:eastAsia="Times New Roman" w:hAnsi="Montserrat" w:cs="Times New Roman"/>
          <w:b/>
          <w:bCs/>
          <w:sz w:val="20"/>
          <w:szCs w:val="20"/>
        </w:rPr>
        <w:t xml:space="preserve"> </w:t>
      </w:r>
      <w:r w:rsidRPr="000536BC">
        <w:rPr>
          <w:rFonts w:ascii="Montserrat" w:eastAsia="Times New Roman" w:hAnsi="Montserrat" w:cs="Times New Roman"/>
          <w:b/>
          <w:bCs/>
          <w:sz w:val="20"/>
          <w:szCs w:val="20"/>
        </w:rPr>
        <w:t>necessárias, como por exemplo informar aos paramédicos as alergias em caso de acidentes.</w:t>
      </w:r>
    </w:p>
    <w:p w:rsidR="00D819D1" w:rsidRPr="001A1A6E" w:rsidRDefault="00D819D1" w:rsidP="00D819D1">
      <w:pPr>
        <w:spacing w:before="100" w:beforeAutospacing="1" w:after="100" w:afterAutospacing="1"/>
        <w:jc w:val="both"/>
        <w:rPr>
          <w:rFonts w:ascii="Montserrat" w:eastAsia="Times New Roman" w:hAnsi="Montserrat" w:cs="Times New Roman"/>
          <w:sz w:val="20"/>
          <w:szCs w:val="20"/>
        </w:rPr>
      </w:pPr>
      <w:r>
        <w:rPr>
          <w:rFonts w:ascii="Montserrat" w:eastAsia="Times New Roman" w:hAnsi="Montserrat" w:cs="Times New Roman"/>
          <w:b/>
          <w:bCs/>
          <w:sz w:val="20"/>
          <w:szCs w:val="20"/>
        </w:rPr>
        <w:t>Esses dados somente serão compartilhados em caso necessários e para a preservação da vida dos participantes da viagem.</w:t>
      </w:r>
    </w:p>
    <w:p w:rsidR="00D819D1" w:rsidRPr="001A1A6E" w:rsidRDefault="00D819D1" w:rsidP="00D819D1">
      <w:pPr>
        <w:spacing w:before="100" w:beforeAutospacing="1" w:after="100" w:afterAutospacing="1"/>
        <w:jc w:val="both"/>
        <w:outlineLvl w:val="3"/>
        <w:rPr>
          <w:rFonts w:ascii="Montserrat" w:eastAsia="Times New Roman" w:hAnsi="Montserrat" w:cs="Times New Roman"/>
          <w:b/>
          <w:bCs/>
          <w:sz w:val="20"/>
          <w:szCs w:val="20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</w:rPr>
        <w:t>Compartilhamento de Dados</w:t>
      </w:r>
    </w:p>
    <w:p w:rsidR="00D819D1" w:rsidRPr="001A1A6E" w:rsidRDefault="00D819D1" w:rsidP="00D819D1">
      <w:pPr>
        <w:spacing w:before="100" w:beforeAutospacing="1" w:after="100" w:afterAutospacing="1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As Controladoras também poderão compartilhar os Dados Pessoais coletados e tratados com terceiros nas seguintes situações:</w:t>
      </w:r>
    </w:p>
    <w:p w:rsidR="00D819D1" w:rsidRPr="001A1A6E" w:rsidRDefault="00D819D1" w:rsidP="00D819D1">
      <w:pPr>
        <w:pStyle w:val="PargrafodaLista"/>
        <w:numPr>
          <w:ilvl w:val="0"/>
          <w:numId w:val="3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proofErr w:type="gramStart"/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>para</w:t>
      </w:r>
      <w:proofErr w:type="gramEnd"/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 os serviços o armazenamento em nuvem, utilizando o servidor fornecidos pela </w:t>
      </w:r>
      <w:proofErr w:type="spellStart"/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>Amazon</w:t>
      </w:r>
      <w:proofErr w:type="spellEnd"/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 (AWS);</w:t>
      </w:r>
    </w:p>
    <w:p w:rsidR="00D819D1" w:rsidRPr="001A1A6E" w:rsidRDefault="00D819D1" w:rsidP="00D819D1">
      <w:pPr>
        <w:pStyle w:val="PargrafodaLista"/>
        <w:numPr>
          <w:ilvl w:val="0"/>
          <w:numId w:val="3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proofErr w:type="gramStart"/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>quando</w:t>
      </w:r>
      <w:proofErr w:type="gramEnd"/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 necessário para atendimento médico hospitalar, onde a Controladora compartilhará a ficha médica – dados sensíveis – ao paramédico ou médico responsável, visando a integridade do titular;</w:t>
      </w:r>
    </w:p>
    <w:p w:rsidR="00D819D1" w:rsidRPr="001A1A6E" w:rsidRDefault="00D819D1" w:rsidP="00D819D1">
      <w:pPr>
        <w:pStyle w:val="PargrafodaLista"/>
        <w:numPr>
          <w:ilvl w:val="0"/>
          <w:numId w:val="3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proofErr w:type="gramStart"/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>para</w:t>
      </w:r>
      <w:proofErr w:type="gramEnd"/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 a empresas áreas, de hotelaria e serviços terrestres, para a emissão das passagens e reservas necessárias para a realização da viagem;</w:t>
      </w:r>
    </w:p>
    <w:p w:rsidR="00D819D1" w:rsidRPr="001A1A6E" w:rsidRDefault="00D819D1" w:rsidP="00D819D1">
      <w:pPr>
        <w:pStyle w:val="PargrafodaLista"/>
        <w:numPr>
          <w:ilvl w:val="0"/>
          <w:numId w:val="3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proofErr w:type="gramStart"/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>para</w:t>
      </w:r>
      <w:proofErr w:type="gramEnd"/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 proteção de interesses da Controladora e das outras empresas ligadas à mesma, em qualquer tipo de conflito, inclusive demandas judiciais;</w:t>
      </w:r>
    </w:p>
    <w:p w:rsidR="00D819D1" w:rsidRPr="001A1A6E" w:rsidRDefault="00D819D1" w:rsidP="00D819D1">
      <w:pPr>
        <w:pStyle w:val="PargrafodaLista"/>
        <w:numPr>
          <w:ilvl w:val="0"/>
          <w:numId w:val="3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proofErr w:type="gramStart"/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>no</w:t>
      </w:r>
      <w:proofErr w:type="gramEnd"/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 caso de transações e alterações societárias envolvendo a Controladora, hipóteses em que a transferência das informações será necessária para a continuidade dos serviços e entrega dos produtos; ou</w:t>
      </w:r>
    </w:p>
    <w:p w:rsidR="00D819D1" w:rsidRPr="001A1A6E" w:rsidRDefault="00D819D1" w:rsidP="00D819D1">
      <w:pPr>
        <w:pStyle w:val="PargrafodaLista"/>
        <w:numPr>
          <w:ilvl w:val="0"/>
          <w:numId w:val="3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proofErr w:type="gramStart"/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>mediante</w:t>
      </w:r>
      <w:proofErr w:type="gramEnd"/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 ordem judicial ou pelo requerimento de autoridades administrativas que detenham competência legal para sua requisição, neste caso nos termos do artigo 10, §3° do Marco Civil da Internet e também quando solicitado pela ANPD – Agência Nacional de Proteção de Dados, conforme dispõe a lei n° 13.709/2018 (LGPD).</w:t>
      </w:r>
    </w:p>
    <w:p w:rsidR="00D819D1" w:rsidRPr="001A1A6E" w:rsidRDefault="00D819D1" w:rsidP="00D819D1">
      <w:pPr>
        <w:pStyle w:val="PargrafodaLista"/>
        <w:spacing w:before="100" w:beforeAutospacing="1" w:after="100" w:afterAutospacing="1"/>
        <w:ind w:left="1134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</w:p>
    <w:p w:rsidR="00D819D1" w:rsidRPr="001A1A6E" w:rsidRDefault="00D819D1" w:rsidP="00D819D1">
      <w:pPr>
        <w:pStyle w:val="PargrafodaLista"/>
        <w:spacing w:before="100" w:beforeAutospacing="1" w:after="100" w:afterAutospacing="1"/>
        <w:ind w:left="0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>Além disso, as controladoras poderão realizar o uso compartilhado de Dados Pessoais com os entes públicos, por solicitação destes, para projetos de interesses da controladora e/ou de interesse público, comprometendo-se a prestar aos Usuários (Titulares) todas as informações cabíveis, sempre que tal uso compartilhado ocorrer, salvo em caso de segredo de justiça, conforme mandamentos legais.</w:t>
      </w:r>
    </w:p>
    <w:p w:rsidR="00D819D1" w:rsidRPr="001A1A6E" w:rsidRDefault="00D819D1" w:rsidP="00D819D1">
      <w:pPr>
        <w:spacing w:before="100" w:beforeAutospacing="1" w:after="100" w:afterAutospacing="1"/>
        <w:jc w:val="both"/>
        <w:outlineLvl w:val="3"/>
        <w:rPr>
          <w:rFonts w:ascii="Montserrat" w:eastAsia="Times New Roman" w:hAnsi="Montserrat" w:cs="Times New Roman"/>
          <w:b/>
          <w:bCs/>
          <w:sz w:val="20"/>
          <w:szCs w:val="20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</w:rPr>
        <w:t>Segurança dos Dados</w:t>
      </w:r>
    </w:p>
    <w:p w:rsidR="00D819D1" w:rsidRPr="001A1A6E" w:rsidRDefault="00D819D1" w:rsidP="00D819D1">
      <w:pPr>
        <w:spacing w:before="100" w:beforeAutospacing="1" w:after="100" w:afterAutospacing="1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A Controladora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</w:r>
    </w:p>
    <w:p w:rsidR="00D819D1" w:rsidRPr="001A1A6E" w:rsidRDefault="00D819D1" w:rsidP="00D819D1">
      <w:pPr>
        <w:spacing w:before="100" w:beforeAutospacing="1" w:after="100" w:afterAutospacing="1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Em relação à segurança técnica e administrativa, os agentes de tratamento de dados informam que em se tratando de segurança técnica são utilizados sistemas atualizados e de ponta para evitar acesso não autorizado, além de manter constantemente a atualização de antivírus nos computadores, escolhendo somente fornecedores que possuem segurança comprovada e que seguem a Lei Geral de Proteção de Dados (LGPD), além é claro de cursos e palestra</w:t>
      </w:r>
      <w:r>
        <w:rPr>
          <w:rFonts w:ascii="Montserrat" w:eastAsia="Times New Roman" w:hAnsi="Montserrat" w:cs="Times New Roman"/>
          <w:sz w:val="20"/>
          <w:szCs w:val="20"/>
        </w:rPr>
        <w:t>s</w:t>
      </w:r>
      <w:r w:rsidRPr="001A1A6E">
        <w:rPr>
          <w:rFonts w:ascii="Montserrat" w:eastAsia="Times New Roman" w:hAnsi="Montserrat" w:cs="Times New Roman"/>
          <w:sz w:val="20"/>
          <w:szCs w:val="20"/>
        </w:rPr>
        <w:t xml:space="preserve"> aos colaboradores para ficarem atentos aos possíveis acessos não autorizados. </w:t>
      </w:r>
    </w:p>
    <w:p w:rsidR="00D819D1" w:rsidRPr="001A1A6E" w:rsidRDefault="00D819D1" w:rsidP="00D819D1">
      <w:pPr>
        <w:spacing w:before="100" w:beforeAutospacing="1" w:after="100" w:afterAutospacing="1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Em conformidade ao art. 48 da Lei nº 13.709, a Controladora comunicará ao Titular e à Autoridade Nacional de Proteção de Dados (ANPD) a ocorrência de incidente de segurança que possa acarretar risco ou dano relevante ao Titular.</w:t>
      </w:r>
    </w:p>
    <w:p w:rsidR="00D819D1" w:rsidRPr="001A1A6E" w:rsidRDefault="00D819D1" w:rsidP="00D819D1">
      <w:pPr>
        <w:spacing w:before="100" w:beforeAutospacing="1" w:after="100" w:afterAutospacing="1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lastRenderedPageBreak/>
        <w:t>Além disso, todos os dados fornecidos terão o tratamento criptografado de ponta a ponta, e somente serão divulgados e compartilhados, em acordo com as autorizações, expressamente, fornecidas nes</w:t>
      </w:r>
      <w:r>
        <w:rPr>
          <w:rFonts w:ascii="Montserrat" w:eastAsia="Times New Roman" w:hAnsi="Montserrat" w:cs="Times New Roman"/>
          <w:sz w:val="20"/>
          <w:szCs w:val="20"/>
        </w:rPr>
        <w:t>t</w:t>
      </w:r>
      <w:r w:rsidRPr="001A1A6E">
        <w:rPr>
          <w:rFonts w:ascii="Montserrat" w:eastAsia="Times New Roman" w:hAnsi="Montserrat" w:cs="Times New Roman"/>
          <w:sz w:val="20"/>
          <w:szCs w:val="20"/>
        </w:rPr>
        <w:t>e termo.</w:t>
      </w:r>
    </w:p>
    <w:p w:rsidR="00D819D1" w:rsidRPr="001A1A6E" w:rsidRDefault="00D819D1" w:rsidP="00D819D1">
      <w:pPr>
        <w:spacing w:before="100" w:beforeAutospacing="1" w:after="100" w:afterAutospacing="1"/>
        <w:jc w:val="both"/>
        <w:outlineLvl w:val="3"/>
        <w:rPr>
          <w:rFonts w:ascii="Montserrat" w:eastAsia="Times New Roman" w:hAnsi="Montserrat" w:cs="Times New Roman"/>
          <w:b/>
          <w:bCs/>
          <w:sz w:val="20"/>
          <w:szCs w:val="20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</w:rPr>
        <w:t>Término do Tratamento dos Dados</w:t>
      </w:r>
    </w:p>
    <w:p w:rsidR="00D819D1" w:rsidRPr="001A1A6E" w:rsidRDefault="00D819D1" w:rsidP="00D819D1">
      <w:pPr>
        <w:spacing w:before="100" w:beforeAutospacing="1" w:after="240" w:line="276" w:lineRule="auto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 xml:space="preserve">A Controladora poderá manter e tratar os Dados Pessoais do Titular durante todo o período em que os mesmos forem pertinentes ao alcance das finalidades listadas neste termo, principalmente enquanto durar a viagem </w:t>
      </w:r>
      <w:r>
        <w:rPr>
          <w:rFonts w:ascii="Montserrat" w:eastAsia="Times New Roman" w:hAnsi="Montserrat" w:cs="Times New Roman"/>
          <w:b/>
          <w:bCs/>
          <w:sz w:val="20"/>
          <w:szCs w:val="20"/>
        </w:rPr>
        <w:t xml:space="preserve">CLUBE DOS CAMPEÕES EMBELLEZE – </w:t>
      </w:r>
      <w:r w:rsidRPr="000536BC">
        <w:rPr>
          <w:rFonts w:ascii="Montserrat" w:eastAsia="Times New Roman" w:hAnsi="Montserrat" w:cs="Times New Roman"/>
          <w:b/>
          <w:bCs/>
          <w:sz w:val="20"/>
          <w:szCs w:val="20"/>
        </w:rPr>
        <w:t>SICÍLIA </w:t>
      </w:r>
      <w:r>
        <w:rPr>
          <w:rFonts w:ascii="Montserrat" w:eastAsia="Times New Roman" w:hAnsi="Montserrat" w:cs="Times New Roman"/>
          <w:b/>
          <w:bCs/>
          <w:sz w:val="20"/>
          <w:szCs w:val="20"/>
        </w:rPr>
        <w:t>–</w:t>
      </w:r>
      <w:r w:rsidRPr="000536BC">
        <w:rPr>
          <w:rFonts w:ascii="Montserrat" w:eastAsia="Times New Roman" w:hAnsi="Montserrat" w:cs="Times New Roman"/>
          <w:b/>
          <w:bCs/>
          <w:sz w:val="20"/>
          <w:szCs w:val="20"/>
        </w:rPr>
        <w:t xml:space="preserve"> ITÁLIA</w:t>
      </w:r>
      <w:r>
        <w:rPr>
          <w:rFonts w:ascii="Montserrat" w:eastAsia="Times New Roman" w:hAnsi="Montserrat" w:cs="Times New Roman"/>
          <w:b/>
          <w:bCs/>
          <w:sz w:val="20"/>
          <w:szCs w:val="20"/>
        </w:rPr>
        <w:t xml:space="preserve"> - 2025</w:t>
      </w:r>
      <w:r w:rsidRPr="001A1A6E">
        <w:rPr>
          <w:rFonts w:ascii="Montserrat" w:eastAsia="Times New Roman" w:hAnsi="Montserrat" w:cs="Times New Roman"/>
          <w:sz w:val="20"/>
          <w:szCs w:val="20"/>
        </w:rPr>
        <w:t>, inclusive após a finalização da mesma, caso necessário e em conformidade aos interesses da empresa, como por exemplo a realização de relatórios e demais documentos ao final da viagem, sendo que, após o prazo de 02 (dois) meses do término da viagem, esses dados são excluídos de maneira permanente.</w:t>
      </w:r>
    </w:p>
    <w:p w:rsidR="00D819D1" w:rsidRPr="001A1A6E" w:rsidRDefault="00D819D1" w:rsidP="00D819D1">
      <w:pPr>
        <w:spacing w:before="100" w:beforeAutospacing="1" w:after="100" w:afterAutospacing="1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 xml:space="preserve">Dados pessoais </w:t>
      </w:r>
      <w:proofErr w:type="spellStart"/>
      <w:r w:rsidRPr="001A1A6E">
        <w:rPr>
          <w:rFonts w:ascii="Montserrat" w:eastAsia="Times New Roman" w:hAnsi="Montserrat" w:cs="Times New Roman"/>
          <w:sz w:val="20"/>
          <w:szCs w:val="20"/>
        </w:rPr>
        <w:t>anonimizados</w:t>
      </w:r>
      <w:proofErr w:type="spellEnd"/>
      <w:r w:rsidRPr="001A1A6E">
        <w:rPr>
          <w:rFonts w:ascii="Montserrat" w:eastAsia="Times New Roman" w:hAnsi="Montserrat" w:cs="Times New Roman"/>
          <w:sz w:val="20"/>
          <w:szCs w:val="20"/>
        </w:rPr>
        <w:t>, sem possibilidade de associação ao indivíduo, poderão ser mantidos por período indefinido, para fins de pesquisa, conforme autorização legal.</w:t>
      </w:r>
    </w:p>
    <w:p w:rsidR="00D819D1" w:rsidRPr="001A1A6E" w:rsidRDefault="00D819D1" w:rsidP="00D819D1">
      <w:pPr>
        <w:spacing w:before="100" w:beforeAutospacing="1" w:after="100" w:afterAutospacing="1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 xml:space="preserve">O Titular poderá solicitar via e-mail (contato@agenciafuego.com) ou correspondência à Controladora, a qualquer momento, que sejam eliminados os Dados Pessoais não </w:t>
      </w:r>
      <w:proofErr w:type="spellStart"/>
      <w:r w:rsidRPr="001A1A6E">
        <w:rPr>
          <w:rFonts w:ascii="Montserrat" w:eastAsia="Times New Roman" w:hAnsi="Montserrat" w:cs="Times New Roman"/>
          <w:sz w:val="20"/>
          <w:szCs w:val="20"/>
        </w:rPr>
        <w:t>anonimizados</w:t>
      </w:r>
      <w:proofErr w:type="spellEnd"/>
      <w:r w:rsidRPr="001A1A6E">
        <w:rPr>
          <w:rFonts w:ascii="Montserrat" w:eastAsia="Times New Roman" w:hAnsi="Montserrat" w:cs="Times New Roman"/>
          <w:sz w:val="20"/>
          <w:szCs w:val="20"/>
        </w:rPr>
        <w:t xml:space="preserve"> do Titular. O Titular fica ciente de que poderá ser inviável a Controladora continuar o fornecimento de produtos ou serviços ao Titular a partir da eliminação dos Dados Pessoais.</w:t>
      </w:r>
    </w:p>
    <w:p w:rsidR="00D819D1" w:rsidRPr="001A1A6E" w:rsidRDefault="00D819D1" w:rsidP="00D819D1">
      <w:pPr>
        <w:spacing w:before="100" w:beforeAutospacing="1" w:after="100" w:afterAutospacing="1"/>
        <w:jc w:val="both"/>
        <w:outlineLvl w:val="3"/>
        <w:rPr>
          <w:rFonts w:ascii="Montserrat" w:eastAsia="Times New Roman" w:hAnsi="Montserrat" w:cs="Times New Roman"/>
          <w:b/>
          <w:bCs/>
          <w:sz w:val="20"/>
          <w:szCs w:val="20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</w:rPr>
        <w:t>Direitos do Titular</w:t>
      </w:r>
    </w:p>
    <w:p w:rsidR="00D819D1" w:rsidRPr="001A1A6E" w:rsidRDefault="00D819D1" w:rsidP="00D819D1">
      <w:pPr>
        <w:spacing w:before="100" w:beforeAutospacing="1" w:after="100" w:afterAutospacing="1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 xml:space="preserve">O Titular pode, em relação aos dados tratados pela Controladora, a qualquer momento e mediante requisição através do canal oficial (contato@agenciafuego.com), exercer os seguintes direitos: </w:t>
      </w:r>
    </w:p>
    <w:p w:rsidR="00D819D1" w:rsidRPr="001A1A6E" w:rsidRDefault="00D819D1" w:rsidP="00D819D1">
      <w:pPr>
        <w:pStyle w:val="PargrafodaLista"/>
        <w:numPr>
          <w:ilvl w:val="0"/>
          <w:numId w:val="4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proofErr w:type="gramStart"/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>confirmação</w:t>
      </w:r>
      <w:proofErr w:type="gramEnd"/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 da existência de tratamento; </w:t>
      </w:r>
    </w:p>
    <w:p w:rsidR="00D819D1" w:rsidRPr="001A1A6E" w:rsidRDefault="00D819D1" w:rsidP="00D819D1">
      <w:pPr>
        <w:pStyle w:val="PargrafodaLista"/>
        <w:numPr>
          <w:ilvl w:val="0"/>
          <w:numId w:val="4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proofErr w:type="gramStart"/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>acesso</w:t>
      </w:r>
      <w:proofErr w:type="gramEnd"/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 aos dados; </w:t>
      </w:r>
    </w:p>
    <w:p w:rsidR="00D819D1" w:rsidRPr="001A1A6E" w:rsidRDefault="00D819D1" w:rsidP="00D819D1">
      <w:pPr>
        <w:pStyle w:val="PargrafodaLista"/>
        <w:numPr>
          <w:ilvl w:val="0"/>
          <w:numId w:val="4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proofErr w:type="gramStart"/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>correção</w:t>
      </w:r>
      <w:proofErr w:type="gramEnd"/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 de dados incompletos, inexatos ou desatualizados; </w:t>
      </w:r>
    </w:p>
    <w:p w:rsidR="00D819D1" w:rsidRPr="001A1A6E" w:rsidRDefault="00D819D1" w:rsidP="00D819D1">
      <w:pPr>
        <w:pStyle w:val="PargrafodaLista"/>
        <w:numPr>
          <w:ilvl w:val="0"/>
          <w:numId w:val="4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proofErr w:type="spellStart"/>
      <w:proofErr w:type="gramStart"/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>anonimização</w:t>
      </w:r>
      <w:proofErr w:type="spellEnd"/>
      <w:proofErr w:type="gramEnd"/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, bloqueio ou eliminação de dados desnecessários, excessivos ou tratados em desconformidade com o disposto na Lei nº 13.709; </w:t>
      </w:r>
    </w:p>
    <w:p w:rsidR="00D819D1" w:rsidRPr="001A1A6E" w:rsidRDefault="00D819D1" w:rsidP="00D819D1">
      <w:pPr>
        <w:pStyle w:val="PargrafodaLista"/>
        <w:numPr>
          <w:ilvl w:val="0"/>
          <w:numId w:val="4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proofErr w:type="gramStart"/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>portabilidade</w:t>
      </w:r>
      <w:proofErr w:type="gramEnd"/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 dos dados a outro fornecedor de serviço ou produto, mediante requisição expressa e observados os segredos comercial e industrial, de acordo com a regulamentação do órgão controlador; </w:t>
      </w:r>
    </w:p>
    <w:p w:rsidR="00D819D1" w:rsidRPr="001A1A6E" w:rsidRDefault="00D819D1" w:rsidP="00D819D1">
      <w:pPr>
        <w:pStyle w:val="PargrafodaLista"/>
        <w:numPr>
          <w:ilvl w:val="0"/>
          <w:numId w:val="4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proofErr w:type="gramStart"/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>eliminação</w:t>
      </w:r>
      <w:proofErr w:type="gramEnd"/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 dos dados pessoais tratados com o consentimento do titular, exceto nas hipóteses previstas no art. 16 da Lei nº 13.709; </w:t>
      </w:r>
    </w:p>
    <w:p w:rsidR="00D819D1" w:rsidRPr="001A1A6E" w:rsidRDefault="00D819D1" w:rsidP="00D819D1">
      <w:pPr>
        <w:pStyle w:val="PargrafodaLista"/>
        <w:numPr>
          <w:ilvl w:val="0"/>
          <w:numId w:val="4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proofErr w:type="gramStart"/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>informação</w:t>
      </w:r>
      <w:proofErr w:type="gramEnd"/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 das entidades públicas e privadas com as quais o controlador realizou uso compartilhado de dados; </w:t>
      </w:r>
    </w:p>
    <w:p w:rsidR="00D819D1" w:rsidRPr="001A1A6E" w:rsidRDefault="00D819D1" w:rsidP="00D819D1">
      <w:pPr>
        <w:pStyle w:val="PargrafodaLista"/>
        <w:numPr>
          <w:ilvl w:val="0"/>
          <w:numId w:val="4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proofErr w:type="gramStart"/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>informação</w:t>
      </w:r>
      <w:proofErr w:type="gramEnd"/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 sobre a possibilidade de não fornecer consentimento e sobre as consequências da negativa; </w:t>
      </w:r>
    </w:p>
    <w:p w:rsidR="00D819D1" w:rsidRPr="001A1A6E" w:rsidRDefault="00D819D1" w:rsidP="00D819D1">
      <w:pPr>
        <w:pStyle w:val="PargrafodaLista"/>
        <w:numPr>
          <w:ilvl w:val="0"/>
          <w:numId w:val="4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proofErr w:type="gramStart"/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>revogação</w:t>
      </w:r>
      <w:proofErr w:type="gramEnd"/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 do consentimento, nos termos do § 5º do art. 8º da Lei nº 13.709.</w:t>
      </w:r>
    </w:p>
    <w:p w:rsidR="00D819D1" w:rsidRPr="001A1A6E" w:rsidRDefault="00D819D1" w:rsidP="00D819D1">
      <w:pPr>
        <w:spacing w:before="100" w:beforeAutospacing="1" w:after="100" w:afterAutospacing="1"/>
        <w:jc w:val="both"/>
        <w:outlineLvl w:val="3"/>
        <w:rPr>
          <w:rFonts w:ascii="Montserrat" w:eastAsia="Times New Roman" w:hAnsi="Montserrat" w:cs="Times New Roman"/>
          <w:b/>
          <w:bCs/>
          <w:sz w:val="20"/>
          <w:szCs w:val="20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</w:rPr>
        <w:t>Condições Gerais</w:t>
      </w:r>
    </w:p>
    <w:p w:rsidR="00D819D1" w:rsidRPr="001A1A6E" w:rsidRDefault="00D819D1" w:rsidP="00D819D1">
      <w:pPr>
        <w:tabs>
          <w:tab w:val="left" w:pos="567"/>
        </w:tabs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</w:rPr>
        <w:t>Tolerância.</w:t>
      </w:r>
      <w:r w:rsidRPr="001A1A6E">
        <w:rPr>
          <w:rFonts w:ascii="Montserrat" w:eastAsia="Times New Roman" w:hAnsi="Montserrat" w:cs="Times New Roman"/>
          <w:sz w:val="20"/>
          <w:szCs w:val="20"/>
        </w:rPr>
        <w:t xml:space="preserve"> Eventuais omissões ou meras tolerâncias das partes no exigir o estrito e pleno cumprimento desta Política e/ou de prerrogativas decorrentes dele ou da lei, não constituirão novação ou renúncia, nem afetar</w:t>
      </w:r>
      <w:r>
        <w:rPr>
          <w:rFonts w:ascii="Montserrat" w:eastAsia="Times New Roman" w:hAnsi="Montserrat" w:cs="Times New Roman"/>
          <w:sz w:val="20"/>
          <w:szCs w:val="20"/>
        </w:rPr>
        <w:t>á</w:t>
      </w:r>
      <w:r w:rsidRPr="001A1A6E">
        <w:rPr>
          <w:rFonts w:ascii="Montserrat" w:eastAsia="Times New Roman" w:hAnsi="Montserrat" w:cs="Times New Roman"/>
          <w:sz w:val="20"/>
          <w:szCs w:val="20"/>
        </w:rPr>
        <w:t xml:space="preserve"> o exercício de quaisquer direitos aqui previstos, que poderão ser plena e integralmente exercidos, a qualquer tempo.</w:t>
      </w:r>
    </w:p>
    <w:p w:rsidR="00D819D1" w:rsidRPr="001A1A6E" w:rsidRDefault="00D819D1" w:rsidP="00D819D1">
      <w:pPr>
        <w:tabs>
          <w:tab w:val="left" w:pos="567"/>
        </w:tabs>
        <w:jc w:val="both"/>
        <w:rPr>
          <w:rFonts w:ascii="Montserrat" w:eastAsia="Times New Roman" w:hAnsi="Montserrat" w:cs="Times New Roman"/>
          <w:sz w:val="20"/>
          <w:szCs w:val="20"/>
        </w:rPr>
      </w:pPr>
    </w:p>
    <w:p w:rsidR="00D819D1" w:rsidRDefault="00D819D1" w:rsidP="00D819D1">
      <w:pPr>
        <w:tabs>
          <w:tab w:val="left" w:pos="567"/>
        </w:tabs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</w:rPr>
        <w:t>Independência das cláusulas</w:t>
      </w:r>
      <w:r w:rsidRPr="001A1A6E">
        <w:rPr>
          <w:rFonts w:ascii="Montserrat" w:eastAsia="Times New Roman" w:hAnsi="Montserrat" w:cs="Times New Roman"/>
          <w:sz w:val="20"/>
          <w:szCs w:val="20"/>
        </w:rPr>
        <w:t>. Caso se perceba que uma disposição é nula, as disposições restantes desta Política de Privacidade permanecerão em pleno vigor e um termo válido substituirá o termo nulo, refletindo nossa intenção, tanto quanto possível.</w:t>
      </w:r>
    </w:p>
    <w:p w:rsidR="00D819D1" w:rsidRPr="001A1A6E" w:rsidRDefault="00D819D1" w:rsidP="00D819D1">
      <w:pPr>
        <w:tabs>
          <w:tab w:val="left" w:pos="567"/>
        </w:tabs>
        <w:jc w:val="both"/>
        <w:rPr>
          <w:rFonts w:ascii="Montserrat" w:eastAsia="Times New Roman" w:hAnsi="Montserrat" w:cs="Times New Roman"/>
          <w:sz w:val="20"/>
          <w:szCs w:val="20"/>
        </w:rPr>
      </w:pPr>
    </w:p>
    <w:p w:rsidR="00D819D1" w:rsidRPr="001A1A6E" w:rsidRDefault="00D819D1" w:rsidP="00D819D1">
      <w:pPr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</w:rPr>
        <w:t>Lei aplicável.</w:t>
      </w:r>
      <w:r w:rsidRPr="001A1A6E">
        <w:rPr>
          <w:rFonts w:ascii="Montserrat" w:eastAsia="Times New Roman" w:hAnsi="Montserrat" w:cs="Times New Roman"/>
          <w:sz w:val="20"/>
          <w:szCs w:val="20"/>
        </w:rPr>
        <w:t xml:space="preserve"> Esta Política é regida pela lei brasileira, sendo esta integralmente aplicável a quaisquer disputas que possam surgir sobre a interpretação ou execução desta Política de Privacidade, assim como qualquer outra disputa que envolva direta ou indiretamente o uso da Plataforma pelos usuários (Titulares).</w:t>
      </w:r>
    </w:p>
    <w:p w:rsidR="00D819D1" w:rsidRPr="001A1A6E" w:rsidRDefault="00D819D1" w:rsidP="00D819D1">
      <w:pPr>
        <w:pStyle w:val="NormalWeb"/>
        <w:spacing w:after="0" w:line="276" w:lineRule="auto"/>
        <w:jc w:val="both"/>
        <w:rPr>
          <w:rFonts w:ascii="Montserrat" w:hAnsi="Montserrat"/>
          <w:sz w:val="20"/>
          <w:szCs w:val="20"/>
        </w:rPr>
      </w:pPr>
      <w:r w:rsidRPr="001A1A6E">
        <w:rPr>
          <w:rFonts w:ascii="Montserrat" w:hAnsi="Montserrat"/>
          <w:b/>
          <w:bCs/>
          <w:sz w:val="20"/>
          <w:szCs w:val="20"/>
        </w:rPr>
        <w:t>Eleição de foro</w:t>
      </w:r>
      <w:r w:rsidRPr="001A1A6E">
        <w:rPr>
          <w:rFonts w:ascii="Montserrat" w:hAnsi="Montserrat"/>
          <w:sz w:val="20"/>
          <w:szCs w:val="20"/>
        </w:rPr>
        <w:t>. Fica eleito o Foro da Comarca Central de São Paulo - SP para dirimir quaisquer dúvidas, questões ou litígios decorrentes desta Política de Privacidade, renunciando as partes a qualquer outro, por mais privilegiado que seja.</w:t>
      </w:r>
    </w:p>
    <w:p w:rsidR="00D819D1" w:rsidRPr="001A1A6E" w:rsidRDefault="00D819D1" w:rsidP="00D819D1">
      <w:pPr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Por fim, o participante (Titular) reconhece ser o único responsável pela veracidade, exatidão e autenticidade dos dados fornecidos, inclusive dos riscos inerentes à viagem, isentando a FUEGO de qualquer responsabilidade nesse sentido.</w:t>
      </w:r>
    </w:p>
    <w:p w:rsidR="00D819D1" w:rsidRPr="001A1A6E" w:rsidRDefault="00D819D1" w:rsidP="00D819D1">
      <w:pPr>
        <w:jc w:val="both"/>
        <w:rPr>
          <w:rFonts w:ascii="Montserrat" w:eastAsia="Times New Roman" w:hAnsi="Montserrat" w:cs="Times New Roman"/>
          <w:sz w:val="20"/>
          <w:szCs w:val="20"/>
        </w:rPr>
      </w:pPr>
    </w:p>
    <w:p w:rsidR="00D819D1" w:rsidRPr="001A1A6E" w:rsidRDefault="00D819D1" w:rsidP="00D819D1">
      <w:pPr>
        <w:jc w:val="right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 xml:space="preserve">Atualizado em </w:t>
      </w:r>
      <w:r>
        <w:rPr>
          <w:rFonts w:ascii="Montserrat" w:eastAsia="Times New Roman" w:hAnsi="Montserrat" w:cs="Times New Roman"/>
          <w:sz w:val="20"/>
          <w:szCs w:val="20"/>
        </w:rPr>
        <w:t xml:space="preserve">05 </w:t>
      </w:r>
      <w:r w:rsidRPr="001A1A6E">
        <w:rPr>
          <w:rFonts w:ascii="Montserrat" w:eastAsia="Times New Roman" w:hAnsi="Montserrat" w:cs="Times New Roman"/>
          <w:sz w:val="20"/>
          <w:szCs w:val="20"/>
        </w:rPr>
        <w:t xml:space="preserve">de </w:t>
      </w:r>
      <w:r>
        <w:rPr>
          <w:rFonts w:ascii="Montserrat" w:eastAsia="Times New Roman" w:hAnsi="Montserrat" w:cs="Times New Roman"/>
          <w:sz w:val="20"/>
          <w:szCs w:val="20"/>
        </w:rPr>
        <w:t xml:space="preserve">fevereiro </w:t>
      </w:r>
      <w:r w:rsidRPr="001A1A6E">
        <w:rPr>
          <w:rFonts w:ascii="Montserrat" w:eastAsia="Times New Roman" w:hAnsi="Montserrat" w:cs="Times New Roman"/>
          <w:sz w:val="20"/>
          <w:szCs w:val="20"/>
        </w:rPr>
        <w:t>de 202</w:t>
      </w:r>
      <w:r>
        <w:rPr>
          <w:rFonts w:ascii="Montserrat" w:eastAsia="Times New Roman" w:hAnsi="Montserrat" w:cs="Times New Roman"/>
          <w:sz w:val="20"/>
          <w:szCs w:val="20"/>
        </w:rPr>
        <w:t>5</w:t>
      </w:r>
      <w:r w:rsidRPr="001A1A6E">
        <w:rPr>
          <w:rFonts w:ascii="Montserrat" w:eastAsia="Times New Roman" w:hAnsi="Montserrat" w:cs="Times New Roman"/>
          <w:sz w:val="20"/>
          <w:szCs w:val="20"/>
        </w:rPr>
        <w:t>.</w:t>
      </w:r>
    </w:p>
    <w:p w:rsidR="00D819D1" w:rsidRPr="001A1A6E" w:rsidRDefault="00D819D1" w:rsidP="00D819D1">
      <w:pPr>
        <w:spacing w:line="276" w:lineRule="auto"/>
        <w:jc w:val="both"/>
        <w:rPr>
          <w:rFonts w:ascii="Montserrat" w:eastAsia="Montserrat" w:hAnsi="Montserrat" w:cs="Montserrat"/>
          <w:sz w:val="20"/>
          <w:szCs w:val="20"/>
        </w:rPr>
      </w:pPr>
    </w:p>
    <w:p w:rsidR="00EF2D33" w:rsidRDefault="00EF2D33">
      <w:bookmarkStart w:id="1" w:name="_GoBack"/>
      <w:bookmarkEnd w:id="1"/>
    </w:p>
    <w:sectPr w:rsidR="00EF2D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72" w:right="1077" w:bottom="1690" w:left="1077" w:header="708" w:footer="4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8B8" w:rsidRDefault="00AC08B8">
      <w:r>
        <w:separator/>
      </w:r>
    </w:p>
  </w:endnote>
  <w:endnote w:type="continuationSeparator" w:id="0">
    <w:p w:rsidR="00AC08B8" w:rsidRDefault="00AC0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D33" w:rsidRDefault="00EF2D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D33" w:rsidRDefault="00AC08B8">
    <w:pPr>
      <w:tabs>
        <w:tab w:val="center" w:pos="4252"/>
        <w:tab w:val="right" w:pos="8504"/>
      </w:tabs>
      <w:spacing w:line="276" w:lineRule="auto"/>
      <w:ind w:right="-35"/>
      <w:jc w:val="both"/>
      <w:rPr>
        <w:rFonts w:ascii="Montserrat" w:eastAsia="Montserrat" w:hAnsi="Montserrat" w:cs="Montserrat"/>
        <w:sz w:val="20"/>
        <w:szCs w:val="2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>
          <wp:simplePos x="0" y="0"/>
          <wp:positionH relativeFrom="column">
            <wp:posOffset>-280482</wp:posOffset>
          </wp:positionH>
          <wp:positionV relativeFrom="paragraph">
            <wp:posOffset>56133</wp:posOffset>
          </wp:positionV>
          <wp:extent cx="3144088" cy="1096354"/>
          <wp:effectExtent l="0" t="0" r="0" b="0"/>
          <wp:wrapNone/>
          <wp:docPr id="1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44088" cy="10963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F2D33" w:rsidRDefault="00AC08B8">
    <w:pPr>
      <w:tabs>
        <w:tab w:val="center" w:pos="4252"/>
        <w:tab w:val="right" w:pos="8504"/>
      </w:tabs>
      <w:spacing w:line="276" w:lineRule="auto"/>
      <w:jc w:val="both"/>
      <w:rPr>
        <w:rFonts w:ascii="Montserrat" w:eastAsia="Montserrat" w:hAnsi="Montserrat" w:cs="Montserrat"/>
        <w:sz w:val="20"/>
        <w:szCs w:val="20"/>
      </w:rPr>
    </w:pPr>
    <w:r>
      <w:rPr>
        <w:noProof/>
      </w:rPr>
      <w:drawing>
        <wp:anchor distT="0" distB="0" distL="0" distR="0" simplePos="0" relativeHeight="251657728" behindDoc="1" locked="0" layoutInCell="1" hidden="0" allowOverlap="1">
          <wp:simplePos x="0" y="0"/>
          <wp:positionH relativeFrom="column">
            <wp:posOffset>5797808</wp:posOffset>
          </wp:positionH>
          <wp:positionV relativeFrom="paragraph">
            <wp:posOffset>143510</wp:posOffset>
          </wp:positionV>
          <wp:extent cx="289615" cy="533977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9615" cy="5339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F2D33" w:rsidRDefault="00EF2D33">
    <w:pPr>
      <w:tabs>
        <w:tab w:val="center" w:pos="4252"/>
        <w:tab w:val="right" w:pos="8504"/>
      </w:tabs>
      <w:spacing w:line="276" w:lineRule="auto"/>
      <w:jc w:val="both"/>
      <w:rPr>
        <w:rFonts w:ascii="Montserrat" w:eastAsia="Montserrat" w:hAnsi="Montserrat" w:cs="Montserrat"/>
        <w:sz w:val="20"/>
        <w:szCs w:val="20"/>
      </w:rPr>
    </w:pPr>
  </w:p>
  <w:p w:rsidR="00EF2D33" w:rsidRDefault="00EF2D33">
    <w:pPr>
      <w:tabs>
        <w:tab w:val="center" w:pos="4252"/>
        <w:tab w:val="right" w:pos="8504"/>
      </w:tabs>
      <w:spacing w:line="276" w:lineRule="auto"/>
      <w:jc w:val="both"/>
      <w:rPr>
        <w:rFonts w:ascii="Montserrat" w:eastAsia="Montserrat" w:hAnsi="Montserrat" w:cs="Montserrat"/>
        <w:sz w:val="20"/>
        <w:szCs w:val="20"/>
      </w:rPr>
    </w:pPr>
  </w:p>
  <w:p w:rsidR="00EF2D33" w:rsidRDefault="00EF2D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D33" w:rsidRDefault="00EF2D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8B8" w:rsidRDefault="00AC08B8">
      <w:r>
        <w:separator/>
      </w:r>
    </w:p>
  </w:footnote>
  <w:footnote w:type="continuationSeparator" w:id="0">
    <w:p w:rsidR="00AC08B8" w:rsidRDefault="00AC0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D33" w:rsidRDefault="00AC08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image3" style="position:absolute;margin-left:0;margin-top:0;width:595.2pt;height:844.3pt;z-index:-251656704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D33" w:rsidRDefault="00AC08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55680" behindDoc="1" locked="0" layoutInCell="1" hidden="0" allowOverlap="1">
          <wp:simplePos x="0" y="0"/>
          <wp:positionH relativeFrom="column">
            <wp:posOffset>4789058</wp:posOffset>
          </wp:positionH>
          <wp:positionV relativeFrom="paragraph">
            <wp:posOffset>-5826</wp:posOffset>
          </wp:positionV>
          <wp:extent cx="1257300" cy="292100"/>
          <wp:effectExtent l="0" t="0" r="0" b="0"/>
          <wp:wrapNone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7300" cy="292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D33" w:rsidRDefault="00AC08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image3" style="position:absolute;margin-left:0;margin-top:0;width:595.2pt;height:844.3pt;z-index:-251657728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E34CC"/>
    <w:multiLevelType w:val="hybridMultilevel"/>
    <w:tmpl w:val="78049750"/>
    <w:lvl w:ilvl="0" w:tplc="4EA0CB86">
      <w:start w:val="1"/>
      <w:numFmt w:val="lowerLetter"/>
      <w:lvlText w:val="%1)"/>
      <w:lvlJc w:val="left"/>
      <w:pPr>
        <w:ind w:left="2912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 w15:restartNumberingAfterBreak="0">
    <w:nsid w:val="487A31C8"/>
    <w:multiLevelType w:val="multilevel"/>
    <w:tmpl w:val="1364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575FD6"/>
    <w:multiLevelType w:val="hybridMultilevel"/>
    <w:tmpl w:val="E26C078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D21B5"/>
    <w:multiLevelType w:val="hybridMultilevel"/>
    <w:tmpl w:val="8E3C2C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145C7D"/>
    <w:multiLevelType w:val="multilevel"/>
    <w:tmpl w:val="E508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D33"/>
    <w:rsid w:val="00AC08B8"/>
    <w:rsid w:val="00D819D1"/>
    <w:rsid w:val="00EF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464CDB8-1BE2-475D-9890-F6FBFD1A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E8E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B14D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B14DB"/>
  </w:style>
  <w:style w:type="paragraph" w:styleId="Rodap">
    <w:name w:val="footer"/>
    <w:basedOn w:val="Normal"/>
    <w:link w:val="RodapChar"/>
    <w:uiPriority w:val="99"/>
    <w:unhideWhenUsed/>
    <w:rsid w:val="00EB14D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B14DB"/>
  </w:style>
  <w:style w:type="paragraph" w:styleId="PargrafodaLista">
    <w:name w:val="List Paragraph"/>
    <w:basedOn w:val="Normal"/>
    <w:uiPriority w:val="34"/>
    <w:qFormat/>
    <w:rsid w:val="009B3D3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Fontepargpadro"/>
    <w:uiPriority w:val="99"/>
    <w:unhideWhenUsed/>
    <w:rsid w:val="00EB7E8E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E3B1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rsid w:val="0013534B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819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9QOxirBBq/n4mzv0ZoAr9YgDyw==">CgMxLjAyCGguZ2pkZ3hzOAByITFxWU9KY2dkb2NrSm9PbHk1NDg5ak1rY3kzYllRWUtpWg==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1965</Words>
  <Characters>10612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Sampaio</dc:creator>
  <cp:lastModifiedBy>Juliana Rodrigues</cp:lastModifiedBy>
  <cp:revision>2</cp:revision>
  <dcterms:created xsi:type="dcterms:W3CDTF">2025-02-05T19:58:00Z</dcterms:created>
  <dcterms:modified xsi:type="dcterms:W3CDTF">2025-02-05T19:58:00Z</dcterms:modified>
</cp:coreProperties>
</file>